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17"/>
        <w:tblW w:w="93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1"/>
        <w:gridCol w:w="1945"/>
      </w:tblGrid>
      <w:tr w:rsidR="00A658AC" w:rsidRPr="00A658AC" w:rsidTr="00A658AC">
        <w:trPr>
          <w:cantSplit/>
          <w:trHeight w:val="581"/>
        </w:trPr>
        <w:tc>
          <w:tcPr>
            <w:tcW w:w="7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8AC" w:rsidRPr="00A658AC" w:rsidRDefault="00A658AC" w:rsidP="00A658AC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</w:rPr>
            </w:pPr>
            <w:r w:rsidRPr="00A658AC">
              <w:rPr>
                <w:rFonts w:ascii="Times New Roman" w:eastAsia="Calibri" w:hAnsi="Times New Roman" w:cs="Times New Roman"/>
                <w:bCs/>
                <w:kern w:val="36"/>
              </w:rPr>
              <w:t>Муниципальное бюджетное дошкольное образовательное учреждение детский сад «Аяс» комбинированного вида с. Кызыл-Мажалык Барун-Хемчикского кожууна Республики Тыва</w:t>
            </w:r>
          </w:p>
          <w:p w:rsidR="00A658AC" w:rsidRPr="00A658AC" w:rsidRDefault="00A658AC" w:rsidP="00A658AC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</w:rPr>
            </w:pPr>
            <w:r w:rsidRPr="00A658AC">
              <w:rPr>
                <w:rFonts w:ascii="Times New Roman" w:eastAsia="Calibri" w:hAnsi="Times New Roman" w:cs="Times New Roman"/>
                <w:bCs/>
                <w:kern w:val="36"/>
              </w:rPr>
              <w:t xml:space="preserve"> 668040 ул. Чадамба, д.26 тел.83944121306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58AC" w:rsidRPr="00A658AC" w:rsidRDefault="00A658AC" w:rsidP="00A6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658AC" w:rsidRDefault="00A658AC" w:rsidP="00A658AC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A658AC" w:rsidRPr="00A658AC" w:rsidRDefault="00A658AC" w:rsidP="00A658AC">
      <w:pPr>
        <w:spacing w:after="0" w:line="240" w:lineRule="auto"/>
        <w:ind w:right="2550"/>
        <w:rPr>
          <w:rFonts w:ascii="Times New Roman" w:eastAsia="Calibri" w:hAnsi="Times New Roman" w:cs="Times New Roman"/>
          <w:sz w:val="16"/>
          <w:szCs w:val="16"/>
        </w:rPr>
      </w:pPr>
      <w:r w:rsidRPr="00A658A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(наименование организации)</w:t>
      </w:r>
    </w:p>
    <w:p w:rsidR="00A658AC" w:rsidRPr="00A658AC" w:rsidRDefault="00A658AC" w:rsidP="00A658AC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658AC" w:rsidRPr="00A658AC" w:rsidRDefault="00A658AC" w:rsidP="00A658AC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658AC" w:rsidRPr="00A658AC" w:rsidRDefault="00A658AC" w:rsidP="00A658A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Cs w:val="24"/>
        </w:rPr>
      </w:pPr>
      <w:r w:rsidRPr="00A658AC">
        <w:rPr>
          <w:rFonts w:ascii="Times New Roman" w:eastAsia="Calibri" w:hAnsi="Times New Roman" w:cs="Times New Roman"/>
        </w:rPr>
        <w:t xml:space="preserve">                                                                        УТВЕРЖДАЮ:</w:t>
      </w:r>
    </w:p>
    <w:p w:rsidR="00A658AC" w:rsidRPr="00A658AC" w:rsidRDefault="00A658AC" w:rsidP="00A658A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Pr="00A658AC">
        <w:rPr>
          <w:rFonts w:ascii="Times New Roman" w:eastAsia="Calibri" w:hAnsi="Times New Roman" w:cs="Times New Roman"/>
        </w:rPr>
        <w:t xml:space="preserve">                                                              Приказом № от «   »             20__г</w:t>
      </w:r>
    </w:p>
    <w:p w:rsidR="00A658AC" w:rsidRPr="00A658AC" w:rsidRDefault="00A658AC" w:rsidP="00A658A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</w:rPr>
      </w:pPr>
      <w:r w:rsidRPr="00A658AC">
        <w:rPr>
          <w:rFonts w:ascii="Times New Roman" w:eastAsia="Calibri" w:hAnsi="Times New Roman" w:cs="Times New Roman"/>
        </w:rPr>
        <w:t xml:space="preserve">                                                                         Заведующая МБДОУ д/с «Аяс»</w:t>
      </w:r>
      <w:bookmarkStart w:id="0" w:name="_GoBack"/>
      <w:bookmarkEnd w:id="0"/>
    </w:p>
    <w:p w:rsidR="00A658AC" w:rsidRDefault="00A658AC" w:rsidP="00A658A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</w:rPr>
      </w:pPr>
      <w:r w:rsidRPr="00A658AC">
        <w:rPr>
          <w:rFonts w:ascii="Times New Roman" w:eastAsia="Calibri" w:hAnsi="Times New Roman" w:cs="Times New Roman"/>
        </w:rPr>
        <w:t xml:space="preserve">                                                                       ___________/Хомушку Р.С./</w:t>
      </w:r>
    </w:p>
    <w:p w:rsidR="00A658AC" w:rsidRPr="00A658AC" w:rsidRDefault="00A658AC" w:rsidP="00A658A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</w:rPr>
      </w:pPr>
      <w:r w:rsidRPr="00A658A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E6D3F">
        <w:rPr>
          <w:color w:val="000000"/>
          <w:sz w:val="32"/>
          <w:szCs w:val="32"/>
        </w:rPr>
        <w:t>ПАСПОРТ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E6D3F">
        <w:rPr>
          <w:color w:val="000000"/>
          <w:sz w:val="32"/>
          <w:szCs w:val="32"/>
        </w:rPr>
        <w:t>доступности для инвалидов МБДОУ д/с «Аяс» с.Кызыл-Мажалык</w:t>
      </w:r>
    </w:p>
    <w:p w:rsidR="00BA0704" w:rsidRPr="005047B3" w:rsidRDefault="00BA0704" w:rsidP="00BA070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A0704" w:rsidRDefault="00BA0704" w:rsidP="00BA0704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КРАТКАЯ ХАРАКТЕРИСТИКА ОБЪЕКТА</w:t>
      </w:r>
    </w:p>
    <w:p w:rsidR="00BA0704" w:rsidRPr="009E6D3F" w:rsidRDefault="00BA0704" w:rsidP="00BA0704">
      <w:pPr>
        <w:pStyle w:val="a3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Адрес объекта, на котором предоставляется(-ются) услуг</w:t>
      </w:r>
      <w:r>
        <w:rPr>
          <w:color w:val="000000"/>
          <w:sz w:val="28"/>
          <w:szCs w:val="28"/>
        </w:rPr>
        <w:t xml:space="preserve">а (услуги): 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E6D3F">
        <w:rPr>
          <w:color w:val="000000"/>
          <w:sz w:val="28"/>
          <w:szCs w:val="28"/>
          <w:u w:val="single"/>
        </w:rPr>
        <w:t>668040, Республика Тыва, Барун-Хемчикский район, с.Кызыл-Мажалык, ул.Чадамба д.26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Наименование предоставляемой(-мых) услуги (</w:t>
      </w:r>
      <w:r>
        <w:rPr>
          <w:color w:val="000000"/>
          <w:sz w:val="28"/>
          <w:szCs w:val="28"/>
        </w:rPr>
        <w:t xml:space="preserve">услуг): </w:t>
      </w:r>
      <w:r w:rsidRPr="009E6D3F">
        <w:rPr>
          <w:color w:val="000000"/>
          <w:sz w:val="28"/>
          <w:szCs w:val="28"/>
          <w:u w:val="single"/>
        </w:rPr>
        <w:t>образовательное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Сведения об объекте:</w:t>
      </w:r>
      <w:r>
        <w:rPr>
          <w:color w:val="000000"/>
          <w:sz w:val="28"/>
          <w:szCs w:val="28"/>
        </w:rPr>
        <w:t xml:space="preserve"> - о</w:t>
      </w:r>
      <w:r w:rsidRPr="009E6D3F">
        <w:rPr>
          <w:color w:val="000000"/>
          <w:sz w:val="28"/>
          <w:szCs w:val="28"/>
          <w:u w:val="single"/>
        </w:rPr>
        <w:t>тдельно стоящее здание – 1 этаж, 2475 кв. м.</w:t>
      </w: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- наличие прилегающ</w:t>
      </w:r>
      <w:r>
        <w:rPr>
          <w:color w:val="000000"/>
          <w:sz w:val="28"/>
          <w:szCs w:val="28"/>
        </w:rPr>
        <w:t xml:space="preserve">его земельного участка – </w:t>
      </w:r>
      <w:r w:rsidRPr="00913057">
        <w:rPr>
          <w:color w:val="000000"/>
          <w:sz w:val="28"/>
          <w:szCs w:val="28"/>
          <w:u w:val="single"/>
        </w:rPr>
        <w:t>нет</w:t>
      </w:r>
      <w:r w:rsidRPr="005047B3">
        <w:rPr>
          <w:color w:val="000000"/>
          <w:sz w:val="28"/>
          <w:szCs w:val="28"/>
        </w:rPr>
        <w:t>;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Название организации, которая предоставляет услугу населению, (полное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наименование – согласно Уставу, сокращенное наименование): </w:t>
      </w:r>
      <w:r w:rsidRPr="009E6D3F">
        <w:rPr>
          <w:color w:val="000000"/>
          <w:sz w:val="28"/>
          <w:szCs w:val="28"/>
          <w:u w:val="single"/>
        </w:rPr>
        <w:t>Муниципальное бюджетное дошкольное образовательное учреждение детский сад «Аяс» комбинированного вида с.Кызыл-Мажалык Барун-Хемчикского района Республики Тыва. МБДОУ д/с «Аяс» с.Кызыл-Мажалык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Адрес места нахождения организации: </w:t>
      </w:r>
      <w:r w:rsidRPr="009E6D3F">
        <w:rPr>
          <w:color w:val="000000"/>
          <w:sz w:val="28"/>
          <w:szCs w:val="28"/>
          <w:u w:val="single"/>
        </w:rPr>
        <w:t>668040, Республика Тыва, Барун-Хемчикский район, с.Кызыл-Мажалык, ул.Чадамба д.26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Основание для пользования объектом (оперативное управление, аренда,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собственность): </w:t>
      </w:r>
      <w:r>
        <w:rPr>
          <w:color w:val="000000"/>
          <w:sz w:val="28"/>
          <w:szCs w:val="28"/>
          <w:u w:val="single"/>
        </w:rPr>
        <w:t>о</w:t>
      </w:r>
      <w:r w:rsidRPr="009E6D3F">
        <w:rPr>
          <w:color w:val="000000"/>
          <w:sz w:val="28"/>
          <w:szCs w:val="28"/>
          <w:u w:val="single"/>
        </w:rPr>
        <w:t>перативное управление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Форма собственности (государственная, м</w:t>
      </w:r>
      <w:r>
        <w:rPr>
          <w:color w:val="000000"/>
          <w:sz w:val="28"/>
          <w:szCs w:val="28"/>
        </w:rPr>
        <w:t xml:space="preserve">униципальная, частная): </w:t>
      </w:r>
      <w:r w:rsidRPr="009E6D3F">
        <w:rPr>
          <w:color w:val="000000"/>
          <w:sz w:val="28"/>
          <w:szCs w:val="28"/>
          <w:u w:val="single"/>
        </w:rPr>
        <w:t xml:space="preserve">муниципальная 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Административно-территориальная подведомственность (федеральная,</w:t>
      </w: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региональная, муниципальна</w:t>
      </w:r>
      <w:r>
        <w:rPr>
          <w:color w:val="000000"/>
          <w:sz w:val="28"/>
          <w:szCs w:val="28"/>
        </w:rPr>
        <w:t xml:space="preserve">я): </w:t>
      </w:r>
      <w:r w:rsidRPr="009E6D3F">
        <w:rPr>
          <w:color w:val="000000"/>
          <w:sz w:val="28"/>
          <w:szCs w:val="28"/>
          <w:u w:val="single"/>
        </w:rPr>
        <w:t>муниципальная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Наименование и адрес вышестоящей организации:  </w:t>
      </w:r>
      <w:r w:rsidRPr="009E6D3F">
        <w:rPr>
          <w:color w:val="000000"/>
          <w:sz w:val="28"/>
          <w:szCs w:val="28"/>
          <w:u w:val="single"/>
        </w:rPr>
        <w:t>КожУО Барун-Хемчикского кожууна. 668040, Республика Тыва, Барун-Хемчикский район, с.Кызыл-Мажалык, ул.Чадамба д.24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II. КРАТКАЯ ХАРАКТЕРИСТИКА ДЕЙСТВУЮЩЕГО ПОРЯДКА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ПРЕДОСТАВЛЕНИЯ НА ОБЪЕКТЕ УСЛУГ НАСЕЛЕНИЮ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Сфера деятельности: дошкольное образовательное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Плановая мощность (посещаемость, количество обслуживаемых в день,</w:t>
      </w: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 xml:space="preserve">вместимость, пропускная способность): </w:t>
      </w:r>
      <w:r w:rsidRPr="009E6D3F">
        <w:rPr>
          <w:color w:val="000000"/>
          <w:sz w:val="28"/>
          <w:szCs w:val="28"/>
          <w:u w:val="single"/>
        </w:rPr>
        <w:t>10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Форма оказания услуг (на объекте, с длительным пребыванием, в т.ч.</w:t>
      </w: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проживанием, обеспечение доступа к месту предоставления услуги, на дому,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дистанционно): </w:t>
      </w:r>
      <w:r w:rsidRPr="009E6D3F">
        <w:rPr>
          <w:color w:val="000000"/>
          <w:sz w:val="28"/>
          <w:szCs w:val="28"/>
          <w:u w:val="single"/>
        </w:rPr>
        <w:t xml:space="preserve">с длительным пребыванием 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Категории обслуживаемого населения по возрасту (дети, взрослые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трудоспособного возраста, пожилые; все возрастные категории): </w:t>
      </w:r>
      <w:r w:rsidRPr="009E6D3F">
        <w:rPr>
          <w:color w:val="000000"/>
          <w:sz w:val="28"/>
          <w:szCs w:val="28"/>
          <w:u w:val="single"/>
        </w:rPr>
        <w:t xml:space="preserve">дети дошкольного возраста 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Категории обслуживаемых инвалидов (инвалиды с нарушениями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47B3">
        <w:rPr>
          <w:color w:val="000000"/>
          <w:sz w:val="28"/>
          <w:szCs w:val="28"/>
        </w:rPr>
        <w:t xml:space="preserve">опорно-двигательного аппарата; нарушениями зрения, нарушениями слуха): </w:t>
      </w:r>
      <w:r w:rsidRPr="009E6D3F">
        <w:rPr>
          <w:color w:val="000000"/>
          <w:sz w:val="28"/>
          <w:szCs w:val="28"/>
          <w:u w:val="single"/>
        </w:rPr>
        <w:t>опорно-двигательного аппарата</w:t>
      </w: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ОЦЕНКА СОСТОЯНИЯ И ИМЕЮЩИХСЯ НЕДОСТАТКОВ В ОБЕСПЕЧЕНИИУСЛОВИЙ ДОСТУПНОСТИ ДЛЯ ИНВАЛИДОВ ОБЪЕКТА</w:t>
      </w:r>
    </w:p>
    <w:p w:rsidR="00BA0704" w:rsidRPr="009E6D3F" w:rsidRDefault="00BA0704" w:rsidP="00BA0704">
      <w:pPr>
        <w:pStyle w:val="a3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646"/>
        <w:gridCol w:w="3105"/>
      </w:tblGrid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№</w:t>
            </w:r>
          </w:p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Основные доступности для инвалидов </w:t>
            </w:r>
          </w:p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объекта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Оценка состояния и имеющихся недостатков в обеспечении условий доступности для инвалидов объекта 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3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+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сменные кресла-коляски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адаптированные лифты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поручни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+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пандусы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+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раздвижные двери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+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доступные входные двери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+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доступные санитарно-гигиенические помещения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достаточная ширина дверных проемов в стенах, лестничных маршей, площадок </w:t>
            </w:r>
          </w:p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+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 </w:t>
            </w:r>
          </w:p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дублирование необходимой для инвалидов по слуху звуковой информации зрительной информацией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иные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IV. ОЦЕНКА СОСТОЯНИЯ И ИМЕЮЩИХСЯ НЕДОСТАТКОВ В ОБЕСПЕЧЕНИИ</w:t>
      </w:r>
    </w:p>
    <w:p w:rsidR="00BA0704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УСЛОВИЙ ДОСТУПНОСТИ ДЛЯ ИНВАЛИДОВ ПРЕДОСТАВЛЯЕМЫХ УСЛУГ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643"/>
        <w:gridCol w:w="3108"/>
      </w:tblGrid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№</w:t>
            </w:r>
          </w:p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3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наличие при входе в объект вывески с названием организации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</w:t>
            </w:r>
            <w:r w:rsidRPr="005047B3">
              <w:rPr>
                <w:color w:val="000000"/>
                <w:sz w:val="28"/>
                <w:szCs w:val="28"/>
              </w:rPr>
              <w:lastRenderedPageBreak/>
              <w:t>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tabs>
                <w:tab w:val="left" w:pos="330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  <w:r w:rsidRPr="005047B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соответствие транспортных средств, используемых для предоставления услуг населению, требованиям их доступности для инвалидов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нет транспортных средств в детском саду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наличие в одном из помещений, предназначенных для проведения массовых мероприятий, индукционных петель и звукоусиливающей аппаратуры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 xml:space="preserve">обеспечение предоставления услуг тьютора 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0704" w:rsidRPr="005047B3" w:rsidTr="00F44CA4">
        <w:tc>
          <w:tcPr>
            <w:tcW w:w="562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66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иные</w:t>
            </w:r>
          </w:p>
        </w:tc>
        <w:tc>
          <w:tcPr>
            <w:tcW w:w="3115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9E6D3F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Default="00BA0704" w:rsidP="00BA070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V. ПРЕДЛАГАЕМЫЕ УПРАВЛЕНЧЕСКИЕ РЕШЕНИЯ ПО СРОКАМ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И ОБЪЕМАМ РАБОТ, НЕОБХОДИМЫМ ДЛЯ ПРИВЕДЕНИЯ ОБЪЕКТА И ПОРЯДКА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ПРЕДОСТАВЛЕНИЯ НА НЕМ УСЛУГ В СООТВЕТСТВИЕ С ТРЕБОВАНИЯМИ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ЗАКОНОДАТЕЛЬСТВА РОССИЙСКОЙ ФЕДЕРАЦИИ ОБ ОБЕСПЕЧЕНИИ</w:t>
      </w:r>
    </w:p>
    <w:p w:rsidR="00BA0704" w:rsidRPr="009E6D3F" w:rsidRDefault="00BA0704" w:rsidP="00BA070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E6D3F">
        <w:rPr>
          <w:b/>
          <w:color w:val="000000"/>
          <w:sz w:val="28"/>
          <w:szCs w:val="28"/>
        </w:rPr>
        <w:t>УСЛОВИЙ ИХ ДОСТУПНОСТИ ДЛЯ ИНВАЛИДОВ</w:t>
      </w:r>
    </w:p>
    <w:tbl>
      <w:tblPr>
        <w:tblStyle w:val="a4"/>
        <w:tblW w:w="9671" w:type="dxa"/>
        <w:tblLook w:val="04A0" w:firstRow="1" w:lastRow="0" w:firstColumn="1" w:lastColumn="0" w:noHBand="0" w:noVBand="1"/>
      </w:tblPr>
      <w:tblGrid>
        <w:gridCol w:w="971"/>
        <w:gridCol w:w="5476"/>
        <w:gridCol w:w="3224"/>
      </w:tblGrid>
      <w:tr w:rsidR="00BA0704" w:rsidRPr="005047B3" w:rsidTr="00F44CA4">
        <w:trPr>
          <w:trHeight w:val="2524"/>
        </w:trPr>
        <w:tc>
          <w:tcPr>
            <w:tcW w:w="971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76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224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Сроки</w:t>
            </w:r>
          </w:p>
        </w:tc>
      </w:tr>
      <w:tr w:rsidR="00BA0704" w:rsidRPr="005047B3" w:rsidTr="00F44CA4">
        <w:trPr>
          <w:trHeight w:val="321"/>
        </w:trPr>
        <w:tc>
          <w:tcPr>
            <w:tcW w:w="971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76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24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829"/>
      </w:tblGrid>
      <w:tr w:rsidR="00BA0704" w:rsidRPr="005047B3" w:rsidTr="00F44CA4">
        <w:tc>
          <w:tcPr>
            <w:tcW w:w="98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829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Сроки</w:t>
            </w:r>
          </w:p>
        </w:tc>
      </w:tr>
      <w:tr w:rsidR="00BA0704" w:rsidRPr="005047B3" w:rsidTr="00F44CA4">
        <w:tc>
          <w:tcPr>
            <w:tcW w:w="98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47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</w:tcPr>
          <w:p w:rsidR="00BA0704" w:rsidRPr="005047B3" w:rsidRDefault="00BA0704" w:rsidP="00F44CA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--------------------------------</w:t>
      </w:r>
    </w:p>
    <w:p w:rsidR="00BA0704" w:rsidRPr="005047B3" w:rsidRDefault="00BA0704" w:rsidP="00BA07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47B3">
        <w:rPr>
          <w:color w:val="000000"/>
          <w:sz w:val="28"/>
          <w:szCs w:val="28"/>
        </w:rPr>
        <w:t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</w:t>
      </w:r>
    </w:p>
    <w:p w:rsidR="00BA0704" w:rsidRPr="005047B3" w:rsidRDefault="00BA0704" w:rsidP="00BA0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337" w:rsidRDefault="00A658AC"/>
    <w:sectPr w:rsidR="00DE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1186"/>
    <w:multiLevelType w:val="hybridMultilevel"/>
    <w:tmpl w:val="1B725282"/>
    <w:lvl w:ilvl="0" w:tplc="203E4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60"/>
    <w:rsid w:val="00232860"/>
    <w:rsid w:val="002505FE"/>
    <w:rsid w:val="00551F5B"/>
    <w:rsid w:val="007161FD"/>
    <w:rsid w:val="00A658AC"/>
    <w:rsid w:val="00B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6229A-712A-4E94-9266-FE4B87A6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A07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2021-02-18T05:56:00Z</cp:lastPrinted>
  <dcterms:created xsi:type="dcterms:W3CDTF">2021-02-17T11:46:00Z</dcterms:created>
  <dcterms:modified xsi:type="dcterms:W3CDTF">2021-02-18T06:01:00Z</dcterms:modified>
</cp:coreProperties>
</file>